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72FE0" w14:textId="3DE54E33" w:rsidR="005727FB" w:rsidRPr="00AE77AB" w:rsidRDefault="00AE77AB" w:rsidP="005727F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УПУТСТВО</w:t>
      </w:r>
    </w:p>
    <w:p w14:paraId="756483E8" w14:textId="2252498E" w:rsidR="00A6794C" w:rsidRDefault="00AE77AB" w:rsidP="00AE77AB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о начину спровођења </w:t>
      </w:r>
      <w:r w:rsidR="00A6794C">
        <w:rPr>
          <w:rFonts w:ascii="Times New Roman" w:hAnsi="Times New Roman"/>
          <w:b/>
          <w:sz w:val="28"/>
          <w:szCs w:val="28"/>
          <w:lang w:val="sr-Cyrl-CS"/>
        </w:rPr>
        <w:t>Програм</w:t>
      </w:r>
      <w:r>
        <w:rPr>
          <w:rFonts w:ascii="Times New Roman" w:hAnsi="Times New Roman"/>
          <w:b/>
          <w:sz w:val="28"/>
          <w:szCs w:val="28"/>
          <w:lang w:val="sr-Cyrl-CS"/>
        </w:rPr>
        <w:t>а</w:t>
      </w:r>
      <w:r w:rsidR="00A6794C" w:rsidRPr="00134903">
        <w:rPr>
          <w:rFonts w:ascii="Times New Roman" w:hAnsi="Times New Roman"/>
          <w:b/>
          <w:sz w:val="28"/>
          <w:szCs w:val="28"/>
          <w:lang w:val="sr-Cyrl-CS"/>
        </w:rPr>
        <w:t xml:space="preserve"> подршке јачању капацитета послодаваца укључених у дуално образовање у 2024. години</w:t>
      </w:r>
    </w:p>
    <w:p w14:paraId="2C254BD3" w14:textId="77777777" w:rsidR="00832E83" w:rsidRPr="00FC4B28" w:rsidRDefault="00832E83" w:rsidP="0037700F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832E83" w:rsidRPr="00175072" w14:paraId="39C139D4" w14:textId="77777777" w:rsidTr="00832E83">
        <w:tc>
          <w:tcPr>
            <w:tcW w:w="9629" w:type="dxa"/>
          </w:tcPr>
          <w:p w14:paraId="2DDAB0E6" w14:textId="043B9F1A" w:rsidR="00832E83" w:rsidRDefault="00832E83" w:rsidP="00832E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877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Позивају се привредни субјекти да се пре подношења пријаве упознају са текстом </w:t>
            </w:r>
            <w:r w:rsidR="00295EAD" w:rsidRPr="00295E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Програма</w:t>
            </w:r>
            <w:r w:rsidRPr="00295E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.</w:t>
            </w:r>
          </w:p>
        </w:tc>
      </w:tr>
    </w:tbl>
    <w:p w14:paraId="44D43E6D" w14:textId="77777777" w:rsidR="005727FB" w:rsidRDefault="005727FB" w:rsidP="005727F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D6BAF38" w14:textId="6E05B820" w:rsidR="00EF02AB" w:rsidRDefault="00BA5B92" w:rsidP="004F420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AE77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Списак п</w:t>
      </w:r>
      <w:r w:rsidR="005727FB" w:rsidRPr="00AE77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отребн</w:t>
      </w:r>
      <w:r w:rsidRPr="00AE77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 w:rsidR="005727FB" w:rsidRPr="00AE77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документациј</w:t>
      </w:r>
      <w:r w:rsidRPr="00AE77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 w:rsidR="00EF02AB" w:rsidRPr="00AE77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:</w:t>
      </w:r>
    </w:p>
    <w:p w14:paraId="02FEDF4C" w14:textId="77777777" w:rsidR="00AE77AB" w:rsidRPr="00AE77AB" w:rsidRDefault="00AE77AB" w:rsidP="004F420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72DC618" w14:textId="7758895B" w:rsidR="005727FB" w:rsidRDefault="005727FB" w:rsidP="007154CD">
      <w:pPr>
        <w:pStyle w:val="ListParagraph"/>
        <w:numPr>
          <w:ilvl w:val="0"/>
          <w:numId w:val="1"/>
        </w:numPr>
        <w:spacing w:before="120"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32F0">
        <w:rPr>
          <w:rFonts w:ascii="Times New Roman" w:hAnsi="Times New Roman"/>
          <w:sz w:val="24"/>
          <w:szCs w:val="24"/>
          <w:lang w:val="sr-Cyrl-RS"/>
        </w:rPr>
        <w:t xml:space="preserve">попуњен и потписан </w:t>
      </w:r>
      <w:r w:rsidR="007154CD">
        <w:rPr>
          <w:rFonts w:ascii="Times New Roman" w:hAnsi="Times New Roman"/>
          <w:sz w:val="24"/>
          <w:szCs w:val="24"/>
          <w:lang w:val="sr-Cyrl-RS"/>
        </w:rPr>
        <w:t>Захтев за доделу бесповратних средстава (</w:t>
      </w:r>
      <w:r w:rsidRPr="005732F0">
        <w:rPr>
          <w:rFonts w:ascii="Times New Roman" w:hAnsi="Times New Roman"/>
          <w:sz w:val="24"/>
          <w:szCs w:val="24"/>
          <w:lang w:val="sr-Cyrl-RS"/>
        </w:rPr>
        <w:t>Образац 1</w:t>
      </w:r>
      <w:r w:rsidR="00680599">
        <w:rPr>
          <w:rFonts w:ascii="Times New Roman" w:hAnsi="Times New Roman"/>
          <w:sz w:val="24"/>
          <w:szCs w:val="24"/>
          <w:lang w:val="sr-Cyrl-RS"/>
        </w:rPr>
        <w:t>), као и Изјава</w:t>
      </w:r>
      <w:r w:rsidR="007154CD">
        <w:rPr>
          <w:rFonts w:ascii="Times New Roman" w:hAnsi="Times New Roman"/>
          <w:sz w:val="24"/>
          <w:szCs w:val="24"/>
          <w:lang w:val="sr-Cyrl-RS"/>
        </w:rPr>
        <w:t xml:space="preserve"> која је саставни део овог захтева</w:t>
      </w:r>
      <w:r w:rsidRPr="005732F0">
        <w:rPr>
          <w:rFonts w:ascii="Times New Roman" w:hAnsi="Times New Roman"/>
          <w:sz w:val="24"/>
          <w:szCs w:val="24"/>
          <w:lang w:val="sr-Cyrl-RS"/>
        </w:rPr>
        <w:t>;</w:t>
      </w:r>
    </w:p>
    <w:p w14:paraId="1A9A6D6F" w14:textId="02A95851" w:rsidR="00995E81" w:rsidRDefault="00995E81" w:rsidP="007154CD">
      <w:pPr>
        <w:pStyle w:val="ListParagraph"/>
        <w:numPr>
          <w:ilvl w:val="0"/>
          <w:numId w:val="1"/>
        </w:numPr>
        <w:spacing w:before="120"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уговор о дуалном образовању </w:t>
      </w:r>
      <w:r w:rsidRPr="006A55A1">
        <w:rPr>
          <w:rFonts w:ascii="Times New Roman" w:hAnsi="Times New Roman"/>
          <w:sz w:val="24"/>
          <w:szCs w:val="24"/>
          <w:lang w:val="sr-Cyrl-RS"/>
        </w:rPr>
        <w:t>(</w:t>
      </w:r>
      <w:r w:rsidR="00B30C16" w:rsidRPr="006A55A1">
        <w:rPr>
          <w:rFonts w:ascii="Times New Roman" w:hAnsi="Times New Roman"/>
          <w:sz w:val="24"/>
          <w:szCs w:val="24"/>
          <w:lang w:val="sr-Cyrl-RS"/>
        </w:rPr>
        <w:t>закључен</w:t>
      </w:r>
      <w:r w:rsidR="00193425" w:rsidRPr="006A55A1">
        <w:rPr>
          <w:rFonts w:ascii="Times New Roman" w:hAnsi="Times New Roman"/>
          <w:sz w:val="24"/>
          <w:szCs w:val="24"/>
          <w:lang w:val="sr-Cyrl-RS"/>
        </w:rPr>
        <w:t xml:space="preserve"> између школе и послодавца, </w:t>
      </w:r>
      <w:r w:rsidRPr="006A55A1">
        <w:rPr>
          <w:rFonts w:ascii="Times New Roman" w:hAnsi="Times New Roman"/>
          <w:sz w:val="24"/>
          <w:szCs w:val="24"/>
          <w:lang w:val="sr-Cyrl-RS"/>
        </w:rPr>
        <w:t>фотокопија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14:paraId="4CA8AEDF" w14:textId="6AF2F1F8" w:rsidR="00DE281B" w:rsidRDefault="00DE281B" w:rsidP="005607E8">
      <w:pPr>
        <w:pStyle w:val="ListParagraph"/>
        <w:numPr>
          <w:ilvl w:val="0"/>
          <w:numId w:val="1"/>
        </w:numPr>
        <w:spacing w:before="120" w:after="0" w:line="240" w:lineRule="auto"/>
        <w:ind w:left="720" w:hanging="363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281B">
        <w:rPr>
          <w:rFonts w:ascii="Times New Roman" w:hAnsi="Times New Roman"/>
          <w:sz w:val="24"/>
          <w:szCs w:val="24"/>
          <w:lang w:val="sr-Cyrl-RS"/>
        </w:rPr>
        <w:t>уверење о измиреним обавезама на свим уплатним рачунима Пореске управе</w:t>
      </w:r>
      <w:r w:rsidRPr="003621D7">
        <w:rPr>
          <w:rFonts w:ascii="Times New Roman" w:hAnsi="Times New Roman"/>
          <w:sz w:val="24"/>
          <w:szCs w:val="24"/>
          <w:lang w:val="sr-Cyrl-RS"/>
        </w:rPr>
        <w:t>;</w:t>
      </w:r>
    </w:p>
    <w:p w14:paraId="52AE8F20" w14:textId="77777777" w:rsidR="00A6794C" w:rsidRDefault="00A6794C" w:rsidP="005732F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DB59E63" w14:textId="77777777" w:rsidR="00EF02AB" w:rsidRPr="002C1DD1" w:rsidRDefault="00EF02AB" w:rsidP="000A062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случају одобравања бесповратних средстава под</w:t>
      </w:r>
      <w:r w:rsidR="00A6794C">
        <w:rPr>
          <w:rFonts w:ascii="Times New Roman" w:hAnsi="Times New Roman"/>
          <w:sz w:val="24"/>
          <w:szCs w:val="24"/>
          <w:lang w:val="sr-Cyrl-RS"/>
        </w:rPr>
        <w:t xml:space="preserve">носилац пријаве је у обавези да </w:t>
      </w:r>
      <w:r w:rsidRPr="002C1DD1">
        <w:rPr>
          <w:rFonts w:ascii="Times New Roman" w:hAnsi="Times New Roman"/>
          <w:b/>
          <w:sz w:val="24"/>
          <w:szCs w:val="24"/>
          <w:lang w:val="sr-Cyrl-RS"/>
        </w:rPr>
        <w:t>пре закључења уговора</w:t>
      </w:r>
      <w:r w:rsidRPr="002C1DD1"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отвори посебан наме</w:t>
      </w:r>
      <w:r w:rsidR="00A6794C">
        <w:rPr>
          <w:rFonts w:ascii="Times New Roman" w:hAnsi="Times New Roman"/>
          <w:sz w:val="24"/>
          <w:szCs w:val="24"/>
          <w:lang w:val="sr-Cyrl-RS"/>
        </w:rPr>
        <w:t>нски рачун код Управе за трезор.</w:t>
      </w:r>
    </w:p>
    <w:p w14:paraId="0B89F4B0" w14:textId="77777777" w:rsidR="00A6794C" w:rsidRDefault="00A6794C" w:rsidP="000A06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245F5F86" w14:textId="3A124B02" w:rsidR="00DE281B" w:rsidRPr="008117AD" w:rsidRDefault="000A0621" w:rsidP="000A0621">
      <w:pPr>
        <w:tabs>
          <w:tab w:val="left" w:pos="1100"/>
        </w:tabs>
        <w:spacing w:after="0" w:line="240" w:lineRule="auto"/>
        <w:ind w:left="-90" w:firstLine="4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="00856439">
        <w:rPr>
          <w:rFonts w:ascii="Times New Roman" w:hAnsi="Times New Roman"/>
          <w:sz w:val="24"/>
          <w:szCs w:val="24"/>
          <w:lang w:val="sr-Cyrl-RS"/>
        </w:rPr>
        <w:t>ровера</w:t>
      </w:r>
      <w:r w:rsidR="00DE281B" w:rsidRPr="00735DAF">
        <w:rPr>
          <w:rFonts w:ascii="Times New Roman" w:hAnsi="Times New Roman"/>
          <w:sz w:val="24"/>
          <w:szCs w:val="24"/>
          <w:lang w:val="sr-Cyrl-RS"/>
        </w:rPr>
        <w:t xml:space="preserve"> услова за доделу бесповратних средстава </w:t>
      </w:r>
      <w:r w:rsidR="00FB3DF2">
        <w:rPr>
          <w:rFonts w:ascii="Times New Roman" w:hAnsi="Times New Roman"/>
          <w:sz w:val="24"/>
          <w:szCs w:val="24"/>
          <w:lang w:val="sr-Cyrl-RS"/>
        </w:rPr>
        <w:t xml:space="preserve">вршиће се </w:t>
      </w:r>
      <w:r w:rsidR="00DE281B" w:rsidRPr="00735DAF">
        <w:rPr>
          <w:rFonts w:ascii="Times New Roman" w:hAnsi="Times New Roman"/>
          <w:sz w:val="24"/>
          <w:szCs w:val="24"/>
          <w:lang w:val="sr-Cyrl-RS"/>
        </w:rPr>
        <w:t>преко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76F">
        <w:rPr>
          <w:rFonts w:ascii="Times New Roman" w:hAnsi="Times New Roman"/>
          <w:sz w:val="24"/>
          <w:szCs w:val="24"/>
          <w:lang w:val="ru-RU"/>
        </w:rPr>
        <w:t>Регистра</w:t>
      </w:r>
      <w:r w:rsidR="00DE281B">
        <w:rPr>
          <w:rFonts w:ascii="Times New Roman" w:hAnsi="Times New Roman"/>
          <w:sz w:val="24"/>
          <w:szCs w:val="24"/>
          <w:lang w:val="ru-RU"/>
        </w:rPr>
        <w:t xml:space="preserve"> послода</w:t>
      </w:r>
      <w:r w:rsidR="008D7D93">
        <w:rPr>
          <w:rFonts w:ascii="Times New Roman" w:hAnsi="Times New Roman"/>
          <w:sz w:val="24"/>
          <w:szCs w:val="24"/>
          <w:lang w:val="ru-RU"/>
        </w:rPr>
        <w:t>ваца и Регистра</w:t>
      </w:r>
      <w:bookmarkStart w:id="0" w:name="_GoBack"/>
      <w:bookmarkEnd w:id="0"/>
      <w:r w:rsidR="0015376F">
        <w:rPr>
          <w:rFonts w:ascii="Times New Roman" w:hAnsi="Times New Roman"/>
          <w:sz w:val="24"/>
          <w:szCs w:val="24"/>
          <w:lang w:val="ru-RU"/>
        </w:rPr>
        <w:t xml:space="preserve"> уговора о </w:t>
      </w:r>
      <w:r w:rsidR="0015376F">
        <w:rPr>
          <w:rFonts w:ascii="Times New Roman" w:hAnsi="Times New Roman"/>
          <w:sz w:val="24"/>
          <w:szCs w:val="24"/>
          <w:lang w:val="sr-Cyrl-RS"/>
        </w:rPr>
        <w:t>дуалном образовању</w:t>
      </w:r>
      <w:r w:rsidR="00DE281B">
        <w:rPr>
          <w:rFonts w:ascii="Times New Roman" w:hAnsi="Times New Roman"/>
          <w:sz w:val="24"/>
          <w:szCs w:val="24"/>
          <w:lang w:val="ru-RU"/>
        </w:rPr>
        <w:t xml:space="preserve"> Привредне коморе Србије</w:t>
      </w:r>
      <w:r w:rsidR="005607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07E8" w:rsidRPr="00B365E0">
        <w:rPr>
          <w:rFonts w:ascii="Times New Roman" w:hAnsi="Times New Roman"/>
          <w:sz w:val="24"/>
          <w:szCs w:val="24"/>
          <w:lang w:val="ru-RU"/>
        </w:rPr>
        <w:t>и потписане Изјаве у склопу Обрасца 1</w:t>
      </w:r>
      <w:r w:rsidR="00DE281B" w:rsidRPr="00B365E0">
        <w:rPr>
          <w:rFonts w:ascii="Times New Roman" w:hAnsi="Times New Roman"/>
          <w:sz w:val="24"/>
          <w:szCs w:val="24"/>
          <w:lang w:val="ru-RU"/>
        </w:rPr>
        <w:t>.</w:t>
      </w:r>
      <w:r w:rsidR="00DE281B" w:rsidRPr="008117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83D5A7" w14:textId="77777777" w:rsidR="00DE281B" w:rsidRDefault="00DE281B" w:rsidP="00051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DD58EFC" w14:textId="5264A676" w:rsidR="0005125F" w:rsidRPr="0005125F" w:rsidRDefault="004E0419" w:rsidP="000A062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125F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5612D0" w:rsidRPr="0005125F">
        <w:rPr>
          <w:rFonts w:ascii="Times New Roman" w:hAnsi="Times New Roman"/>
          <w:b/>
          <w:sz w:val="24"/>
          <w:szCs w:val="24"/>
          <w:lang w:val="sr-Cyrl-RS"/>
        </w:rPr>
        <w:t xml:space="preserve">колико пореске обавезе привредног субјекта не буду измирене, </w:t>
      </w:r>
      <w:r w:rsidR="005612D0" w:rsidRPr="008E0828">
        <w:rPr>
          <w:rFonts w:ascii="Times New Roman" w:hAnsi="Times New Roman"/>
          <w:b/>
          <w:sz w:val="24"/>
          <w:szCs w:val="24"/>
          <w:lang w:val="sr-Cyrl-RS"/>
        </w:rPr>
        <w:t>захтев привредног субјекта ће бити одбијен</w:t>
      </w:r>
      <w:r w:rsidR="005612D0" w:rsidRPr="0005125F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05125F" w:rsidRPr="0005125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4DB08E7" w14:textId="77777777" w:rsidR="0005125F" w:rsidRDefault="0005125F" w:rsidP="00051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1F157F8" w14:textId="74DA2764" w:rsidR="009F5510" w:rsidRPr="00AE77AB" w:rsidRDefault="00AE77AB" w:rsidP="00AE77A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AE77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Поступак доделе бесповратних средстава</w:t>
      </w:r>
    </w:p>
    <w:p w14:paraId="22C8749A" w14:textId="77777777" w:rsidR="009F5510" w:rsidRDefault="009F5510" w:rsidP="009F5510">
      <w:pPr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06D0C777" w14:textId="014BD3BE" w:rsidR="000151A7" w:rsidRPr="00E83C13" w:rsidRDefault="009A2603" w:rsidP="00E83C1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6048F">
        <w:rPr>
          <w:rFonts w:ascii="Times New Roman" w:hAnsi="Times New Roman"/>
          <w:sz w:val="24"/>
          <w:szCs w:val="24"/>
          <w:lang w:val="sr-Cyrl-RS"/>
        </w:rPr>
        <w:t xml:space="preserve">Комисија </w:t>
      </w:r>
      <w:r w:rsidR="007B689A" w:rsidRPr="0066048F">
        <w:rPr>
          <w:rFonts w:ascii="Times New Roman" w:hAnsi="Times New Roman"/>
          <w:sz w:val="24"/>
          <w:szCs w:val="24"/>
          <w:lang w:val="sr-Cyrl-RS"/>
        </w:rPr>
        <w:t xml:space="preserve">за доделу </w:t>
      </w:r>
      <w:r w:rsidR="007B689A">
        <w:rPr>
          <w:rFonts w:ascii="Times New Roman" w:hAnsi="Times New Roman"/>
          <w:sz w:val="24"/>
          <w:szCs w:val="24"/>
          <w:lang w:val="sr-Cyrl-RS"/>
        </w:rPr>
        <w:t xml:space="preserve">бесповратних средстава </w:t>
      </w:r>
      <w:r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(у даљем тексту: Комисија)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коју решењем </w:t>
      </w:r>
      <w:r w:rsidR="007B689A">
        <w:rPr>
          <w:rFonts w:ascii="Times New Roman" w:hAnsi="Times New Roman"/>
          <w:sz w:val="24"/>
          <w:szCs w:val="24"/>
          <w:lang w:val="sr-Cyrl-RS"/>
        </w:rPr>
        <w:t>образује министар привреде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доноси решења о додели бесповратних средстава на основу листе послодаваца који</w:t>
      </w:r>
      <w:r w:rsidR="006604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испуњавају услове за доделу бесповратних средстава</w:t>
      </w:r>
      <w:r w:rsidR="00495C3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65661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Листу послодаваца</w:t>
      </w:r>
      <w:r w:rsidR="006604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утврђује </w:t>
      </w:r>
      <w:r w:rsidR="0066048F"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Канцеларија</w:t>
      </w:r>
      <w:r w:rsidR="006604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 дуално образовање и Национални оквир квалификациј</w:t>
      </w:r>
      <w:r w:rsidR="0065661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656614"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(у даљем тексту: Канцеларија)</w:t>
      </w:r>
      <w:r w:rsidR="006604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7707E6"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Канцеларија пружа </w:t>
      </w:r>
      <w:r w:rsidR="007707E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</w:t>
      </w:r>
      <w:r w:rsidR="000151A7"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ехничку подршку Комисији.</w:t>
      </w:r>
    </w:p>
    <w:p w14:paraId="2F458414" w14:textId="6DDF89D2" w:rsidR="0005125F" w:rsidRPr="00254FBC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ади потпунијег сагледавања испуњености </w:t>
      </w:r>
      <w:r w:rsidR="000151A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услова Јавног позива</w:t>
      </w:r>
      <w:r w:rsidR="007E236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E2361" w:rsidRPr="007E236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Канцеларија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може</w:t>
      </w:r>
      <w:r w:rsidR="005A1FC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самостално или на захтев Комисије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</w:t>
      </w:r>
      <w:r w:rsid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затражи додатну документацију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изврши накнадну верификацију поднете документације. Тражену допуну привредни субјект је у обавези да достави </w:t>
      </w:r>
      <w:r w:rsid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најкасније </w:t>
      </w:r>
      <w:r w:rsidR="00E83C1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осмог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дана од дана када је примио обавештење о потребно</w:t>
      </w:r>
      <w:r w:rsidR="0065661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ј допуни документације. Уколико 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се тражена допуна документације не достави у овом року, Комисија ће решењем одбацити захтев. </w:t>
      </w:r>
    </w:p>
    <w:p w14:paraId="18E8C1A5" w14:textId="6796B4F0" w:rsidR="0005125F" w:rsidRPr="00254FBC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Комисија може </w:t>
      </w:r>
      <w:r w:rsidR="00BB634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да </w:t>
      </w:r>
      <w:r w:rsidR="0016362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одобри </w:t>
      </w:r>
      <w:r w:rsidR="00BB634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захтев, да га </w:t>
      </w:r>
      <w:r w:rsidR="0016362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одбаци </w:t>
      </w:r>
      <w:r w:rsidR="00BB634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или да га одбије.</w:t>
      </w:r>
    </w:p>
    <w:p w14:paraId="06438FDE" w14:textId="698E70DA" w:rsidR="00BB6347" w:rsidRPr="00BB6347" w:rsidRDefault="0005125F" w:rsidP="00BB634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  <w:highlight w:val="yellow"/>
          <w:lang w:val="sr-Cyrl-CS"/>
        </w:rPr>
      </w:pP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Комисија задржава право да не додели бесповратна средства, односно донесе решење о </w:t>
      </w:r>
      <w:r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одбијању захтева у случају сумње </w:t>
      </w:r>
      <w:r w:rsidR="00E83C13"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 веродостојност документације</w:t>
      </w:r>
      <w:r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привредног субјект</w:t>
      </w:r>
      <w:r w:rsidR="00BB6347" w:rsidRPr="00E83C1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а.</w:t>
      </w:r>
    </w:p>
    <w:p w14:paraId="63A8E748" w14:textId="45826BD8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случају када, након доношења Решења, Комисија дође до сазнања на основу којих се доводи у сумњу веродостојност документације и чињеница, на основу којих је Комисија донела Решење о додели бесповратних средстава, министар привреде </w:t>
      </w:r>
      <w:r w:rsidR="00BB634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може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</w:t>
      </w:r>
      <w:r w:rsidR="00BB634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 службеној дужности, донесе Решење којим ће поништити претходно решење о додели бесповратних средстава. У случају да је уговор о додели бесповратних средстава у међувремену потписан са корисником, он ће бити раскинут, а </w:t>
      </w:r>
      <w:r w:rsidRPr="007B689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корисник је у обавези да без одлагања изврши повраћај бесповратних средстава.</w:t>
      </w:r>
    </w:p>
    <w:p w14:paraId="5F94A1E4" w14:textId="77777777" w:rsidR="00AF13E1" w:rsidRDefault="00AF13E1" w:rsidP="00AF13E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Уколико је захтев неблаговремен или поднет од неовлашћеног привредног субјекта, </w:t>
      </w:r>
      <w:r w:rsidRPr="00E83C1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 уколико није допуњен у року наведеном у обавештењу за допуну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исти ће без даљег разматрања бити одбачен. </w:t>
      </w:r>
    </w:p>
    <w:p w14:paraId="61BDAE50" w14:textId="77777777" w:rsidR="000B3E92" w:rsidRDefault="000B3E92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4D52840" w14:textId="77777777" w:rsidR="0005125F" w:rsidRPr="00021E33" w:rsidRDefault="0005125F" w:rsidP="00BB634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021E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Закључивање уговора, уговорне обавезе корисника и пренос средстава</w:t>
      </w:r>
    </w:p>
    <w:p w14:paraId="4075FC63" w14:textId="77777777" w:rsidR="0005125F" w:rsidRPr="00021E33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9603357" w14:textId="3A2D13AB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спроведеног поступка селекције и избора, Министарство ће сви</w:t>
      </w:r>
      <w:r w:rsidR="00017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 учесницима доставити решења </w:t>
      </w:r>
      <w:r w:rsidR="00BB6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AF13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одобравању, односно одбацивању или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одбијању захтева за доделу бесповратних средстава.</w:t>
      </w:r>
    </w:p>
    <w:p w14:paraId="3581DC40" w14:textId="4A426A38" w:rsidR="0057631B" w:rsidRDefault="0005125F" w:rsidP="0057631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Корисници </w:t>
      </w:r>
      <w:r w:rsidR="00017844">
        <w:rPr>
          <w:rFonts w:ascii="Times New Roman" w:eastAsia="Times New Roman" w:hAnsi="Times New Roman" w:cs="Times New Roman"/>
          <w:sz w:val="24"/>
          <w:szCs w:val="24"/>
          <w:lang w:val="sr-Cyrl-RS"/>
        </w:rPr>
        <w:t>чије је захтеве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доделу бесповратни</w:t>
      </w:r>
      <w:r w:rsidR="00017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х средстава Комисија </w:t>
      </w:r>
      <w:r w:rsidR="0044067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одобрила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уз </w:t>
      </w:r>
      <w:r w:rsidRPr="009C288B">
        <w:rPr>
          <w:rFonts w:ascii="Times New Roman" w:eastAsia="Times New Roman" w:hAnsi="Times New Roman" w:cs="Times New Roman"/>
          <w:sz w:val="24"/>
          <w:szCs w:val="24"/>
          <w:lang w:val="sr-Cyrl-RS"/>
        </w:rPr>
        <w:t>ре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>шење о додели бесповратних средстава</w:t>
      </w:r>
      <w:r w:rsidR="00017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добити </w:t>
      </w:r>
      <w:r w:rsidRPr="009C288B">
        <w:rPr>
          <w:rFonts w:ascii="Times New Roman" w:eastAsia="Times New Roman" w:hAnsi="Times New Roman" w:cs="Times New Roman"/>
          <w:sz w:val="24"/>
          <w:szCs w:val="24"/>
          <w:lang w:val="sr-Cyrl-RS"/>
        </w:rPr>
        <w:t>уг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овор о додели бесповратних средстава </w:t>
      </w:r>
      <w:r w:rsidR="0057631B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којим ће се регулисати међусобна права и обавезе Министарства и корисника средстава.</w:t>
      </w:r>
    </w:p>
    <w:p w14:paraId="70F1BF48" w14:textId="6FA42D7D" w:rsidR="0086170C" w:rsidRDefault="0086170C" w:rsidP="0057631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Корисници </w:t>
      </w:r>
      <w:r w:rsidR="003D1F2E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добијају непотписане</w:t>
      </w:r>
      <w:r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1F2E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примерке </w:t>
      </w:r>
      <w:r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уговора, које </w:t>
      </w:r>
      <w:r w:rsidR="00D50141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</w:t>
      </w:r>
      <w:r w:rsidR="003D1F2E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потписивања</w:t>
      </w:r>
      <w:r w:rsidR="0050584B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1F2E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36BC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року од 15 дана </w:t>
      </w:r>
      <w:r w:rsidR="0050584B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дана пријема, </w:t>
      </w:r>
      <w:r w:rsidR="00D50141"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>вратити</w:t>
      </w:r>
      <w:r w:rsidRPr="00505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Министарству.</w:t>
      </w:r>
    </w:p>
    <w:p w14:paraId="31E1EFB6" w14:textId="7590498F" w:rsidR="000B3E92" w:rsidRDefault="0057631B" w:rsidP="0057631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закључења уговора корисник средстава је у обавези да отвори посебан наменски динарски рачун код Управе за трезор</w:t>
      </w:r>
      <w:r w:rsidR="003E4B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4D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исти унесе у достављене примерке уговора. Наменски рачун </w:t>
      </w:r>
      <w:r w:rsidR="003E4BF1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отвара на основу решења о додели бесповратних средстава</w:t>
      </w:r>
      <w:r w:rsidR="00F91D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363F124A" w14:textId="7FFA22CB" w:rsidR="0005125F" w:rsidRPr="00F8349E" w:rsidRDefault="0057631B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349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5125F" w:rsidRPr="00F83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говори о додели бесповратних средстава </w:t>
      </w:r>
      <w:r w:rsidR="0005125F" w:rsidRPr="00F834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којима није наведен рачун код Управе за трезор</w:t>
      </w:r>
      <w:r w:rsidR="0005125F" w:rsidRPr="00F8349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неће бити потписани</w:t>
      </w:r>
      <w:r w:rsidR="000F12A7" w:rsidRPr="00F83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стране Министарства</w:t>
      </w:r>
      <w:r w:rsidR="0005125F" w:rsidRPr="00F834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EE5B53" w14:textId="58ABD034" w:rsidR="00F6606B" w:rsidRDefault="00F6606B" w:rsidP="00F6606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21E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Сматраће се да је привредни субјек</w:t>
      </w:r>
      <w:r w:rsidR="00115652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a</w:t>
      </w:r>
      <w:r w:rsidRPr="00021E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 одустао од додељених средстава уколико не потпише уговор о додели бесповратних средстава у року од 15 дана од дана пријема решења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уговора</w:t>
      </w:r>
      <w:r w:rsidR="00F8349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5A1FC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нити</w:t>
      </w:r>
      <w:r w:rsidR="00F8349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наведе рачун код Управе за трезор</w:t>
      </w:r>
      <w:r w:rsidR="005A1FC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021E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том случају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министар ће</w:t>
      </w:r>
      <w:r w:rsidRPr="00021E3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донети </w:t>
      </w:r>
      <w:r w:rsidRPr="005E3D9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решење о поништавању</w:t>
      </w:r>
      <w:r w:rsidRPr="005E3D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решења</w:t>
      </w:r>
      <w:r w:rsidRPr="00021E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додели бесповратних средстава.</w:t>
      </w:r>
    </w:p>
    <w:p w14:paraId="37299C05" w14:textId="77777777" w:rsidR="00AF13E1" w:rsidRDefault="00AF13E1" w:rsidP="00AF13E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Датумом закључења уговора се сматра онај датум када је уговор потписан од стране Министарства. </w:t>
      </w:r>
    </w:p>
    <w:p w14:paraId="3D19F17B" w14:textId="37CF97A3" w:rsidR="0057631B" w:rsidRDefault="0005125F" w:rsidP="002703A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21E3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 закључењу уговора о додели бесповратних средстава,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Министарство</w:t>
      </w:r>
      <w:r w:rsidRPr="00021E3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ће</w:t>
      </w:r>
      <w:r w:rsidR="000F12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21E3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пренети одобрена бесповратна средства на посебан, наменски рачун привредног субјекта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отвореног код Управе за трезор</w:t>
      </w:r>
      <w:r w:rsidR="005A1F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који је наведен у </w:t>
      </w:r>
      <w:r w:rsidR="005A1FCB" w:rsidRPr="00021E3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уговор</w:t>
      </w:r>
      <w:r w:rsidR="005A1FC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у.</w:t>
      </w:r>
    </w:p>
    <w:p w14:paraId="676F8B85" w14:textId="1D3B30CE" w:rsidR="002703AC" w:rsidRDefault="002703AC" w:rsidP="002703A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7572C61C" w14:textId="77421484" w:rsidR="0005125F" w:rsidRPr="006D186F" w:rsidRDefault="0005125F" w:rsidP="0057631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6D18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Поступак по жалби</w:t>
      </w:r>
    </w:p>
    <w:p w14:paraId="4F271D00" w14:textId="77777777" w:rsidR="0005125F" w:rsidRPr="006D186F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E7D980D" w14:textId="3DA844F1" w:rsidR="00DE3C7C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субјекти </w:t>
      </w:r>
      <w:r w:rsidR="00DE3C7C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 право на жалб</w:t>
      </w:r>
      <w:r w:rsidR="0057631B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DE3C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15 дана од дана пријема решења Комисије.</w:t>
      </w:r>
    </w:p>
    <w:p w14:paraId="03B8FAEA" w14:textId="77777777" w:rsidR="0005125F" w:rsidRPr="00271285" w:rsidRDefault="0005125F" w:rsidP="0027128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712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Жалба се подноси министру привреде, непосредно или препорученом поштом, на адресу Министарство привреде, Кнеза Милоша 20, 11000 Београд, уз обаве</w:t>
      </w:r>
      <w:r w:rsidR="002712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зу плаћања таксе у износу од 560</w:t>
      </w:r>
      <w:r w:rsidRPr="002712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,00 динара.</w:t>
      </w:r>
    </w:p>
    <w:p w14:paraId="159F21E0" w14:textId="6A13BDC2" w:rsidR="0005125F" w:rsidRPr="006D186F" w:rsidRDefault="0005125F" w:rsidP="0027128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186F">
        <w:rPr>
          <w:rFonts w:ascii="Times New Roman" w:eastAsia="Times New Roman" w:hAnsi="Times New Roman" w:cs="Times New Roman"/>
          <w:sz w:val="24"/>
          <w:szCs w:val="24"/>
          <w:lang w:val="sr-Cyrl-CS"/>
        </w:rPr>
        <w:t>О жалби одлучује министар у року од 30 дана од дана пријема жалбе.</w:t>
      </w:r>
      <w:r w:rsidR="000A7A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Неблаговремена, недопуштена, односно жалба изјављена од стране неовлашћеног лица, биће одбачена. </w:t>
      </w:r>
    </w:p>
    <w:p w14:paraId="14E359D5" w14:textId="77777777" w:rsidR="0005125F" w:rsidRPr="006D186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Законом о републичким административним таксама</w:t>
      </w:r>
      <w:r w:rsidRPr="006D186F">
        <w:rPr>
          <w:rStyle w:val="FootnoteReference"/>
          <w:rFonts w:ascii="Times New Roman" w:eastAsia="Times New Roman" w:hAnsi="Times New Roman" w:cs="Times New Roman"/>
          <w:sz w:val="24"/>
          <w:szCs w:val="24"/>
          <w:lang w:val="sr-Cyrl-RS"/>
        </w:rPr>
        <w:footnoteReference w:id="1"/>
      </w: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плаћа се републичк</w:t>
      </w:r>
      <w:r w:rsidRPr="006D186F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2712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административнa таксa. </w:t>
      </w: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>Уплатницу као доказ о уплати треба приложити уз жалбу.</w:t>
      </w:r>
    </w:p>
    <w:p w14:paraId="70F9F07B" w14:textId="77777777" w:rsidR="0005125F" w:rsidRPr="006D186F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8B900D" w14:textId="77777777" w:rsidR="0005125F" w:rsidRPr="006D186F" w:rsidRDefault="0005125F" w:rsidP="0027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Прималац/корисник: Буџет Републике Србије</w:t>
      </w:r>
    </w:p>
    <w:p w14:paraId="682215D1" w14:textId="77777777" w:rsidR="0005125F" w:rsidRPr="006D186F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>Жиро рачун: 840‐742221843‐57, модел 97</w:t>
      </w:r>
    </w:p>
    <w:p w14:paraId="7EABDD9F" w14:textId="77777777" w:rsidR="0005125F" w:rsidRPr="006D186F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на број: 50‐016</w:t>
      </w:r>
    </w:p>
    <w:p w14:paraId="22620FC7" w14:textId="77777777" w:rsidR="0005125F" w:rsidRPr="006D186F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>Сврха дознаке: Републичка aдминистративна такса</w:t>
      </w:r>
    </w:p>
    <w:p w14:paraId="2704183E" w14:textId="77777777" w:rsidR="0005125F" w:rsidRPr="00851FA7" w:rsidRDefault="00271285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288B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Износ: 560,00 РСД</w:t>
      </w:r>
    </w:p>
    <w:p w14:paraId="6322B8EB" w14:textId="77777777" w:rsidR="0005125F" w:rsidRDefault="0005125F" w:rsidP="0005125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43B9D991" w14:textId="62CED751" w:rsidR="009F25E0" w:rsidRPr="00772EA5" w:rsidRDefault="009F25E0" w:rsidP="00AE77AB">
      <w:pPr>
        <w:spacing w:after="0" w:line="240" w:lineRule="auto"/>
        <w:ind w:left="360" w:hanging="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772E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Поступање у случају одустајања корисника од учешћа у Програму</w:t>
      </w:r>
      <w:r w:rsidR="000457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0457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након потписивања Уговора</w:t>
      </w:r>
      <w:r w:rsidR="005F02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и повраћај средстава</w:t>
      </w:r>
    </w:p>
    <w:p w14:paraId="4BDC60E6" w14:textId="77777777" w:rsidR="009F25E0" w:rsidRPr="00021E33" w:rsidRDefault="009F25E0" w:rsidP="009F25E0">
      <w:p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589E314" w14:textId="631AB443" w:rsidR="009F25E0" w:rsidRDefault="00C6090C" w:rsidP="00FB2127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>случају да привредни субјек</w:t>
      </w:r>
      <w:r w:rsidR="009F25E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 жели из одређених разлога да </w:t>
      </w:r>
      <w:r w:rsidR="005F02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одустане од</w:t>
      </w:r>
      <w:r w:rsidR="009F25E0" w:rsidRPr="00021E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захтева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6090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након потписивања Уговора и додељених средстава</w:t>
      </w:r>
      <w:r w:rsidR="005F02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F023C" w:rsidRPr="005F0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потребно је да </w:t>
      </w:r>
      <w:r w:rsidR="00576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5F023C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томе</w:t>
      </w:r>
      <w:r w:rsidR="00576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5F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електронским </w:t>
      </w:r>
      <w:r w:rsidR="00576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путем </w:t>
      </w:r>
      <w:r w:rsidR="005F023C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обавести</w:t>
      </w:r>
      <w:r w:rsidR="00811A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631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Министарство</w:t>
      </w:r>
      <w:r w:rsidR="0054173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541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F5F4C" w:rsidRPr="005F0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D472B5" w:rsidRPr="007B689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без одлагања </w:t>
      </w:r>
      <w:r w:rsidR="007B689A" w:rsidRPr="007B689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изврши повраћај бесповратних средстава</w:t>
      </w:r>
      <w:r w:rsidR="00797A27" w:rsidRPr="005F0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F5F4C" w:rsidRPr="005F02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Инструкције за повраћај средстава даће Министарство. </w:t>
      </w:r>
    </w:p>
    <w:p w14:paraId="5ADA7041" w14:textId="091160A2" w:rsidR="000D2FEB" w:rsidRDefault="000D2FEB" w:rsidP="00FB2127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881E246" w14:textId="77777777" w:rsidR="009F25E0" w:rsidRPr="000D2FEB" w:rsidRDefault="009F25E0" w:rsidP="000D2FEB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9F25E0" w:rsidRPr="000D2FEB" w:rsidSect="005727F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16877B" w16cid:durableId="2A4C9CB9"/>
  <w16cid:commentId w16cid:paraId="5ECFA99E" w16cid:durableId="2A4C9D53"/>
  <w16cid:commentId w16cid:paraId="3E85E6B2" w16cid:durableId="2A4C9F4F"/>
  <w16cid:commentId w16cid:paraId="796CD69B" w16cid:durableId="2A4C9DB1"/>
  <w16cid:commentId w16cid:paraId="1A6DD74E" w16cid:durableId="2A4CA05B"/>
  <w16cid:commentId w16cid:paraId="3A9C395A" w16cid:durableId="2A4CA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85EB7" w14:textId="77777777" w:rsidR="00724981" w:rsidRDefault="00724981" w:rsidP="0005125F">
      <w:pPr>
        <w:spacing w:after="0" w:line="240" w:lineRule="auto"/>
      </w:pPr>
      <w:r>
        <w:separator/>
      </w:r>
    </w:p>
  </w:endnote>
  <w:endnote w:type="continuationSeparator" w:id="0">
    <w:p w14:paraId="5B8DAD72" w14:textId="77777777" w:rsidR="00724981" w:rsidRDefault="00724981" w:rsidP="0005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6BFC" w14:textId="77777777" w:rsidR="00724981" w:rsidRDefault="00724981" w:rsidP="0005125F">
      <w:pPr>
        <w:spacing w:after="0" w:line="240" w:lineRule="auto"/>
      </w:pPr>
      <w:r>
        <w:separator/>
      </w:r>
    </w:p>
  </w:footnote>
  <w:footnote w:type="continuationSeparator" w:id="0">
    <w:p w14:paraId="68ED8B3A" w14:textId="77777777" w:rsidR="00724981" w:rsidRDefault="00724981" w:rsidP="0005125F">
      <w:pPr>
        <w:spacing w:after="0" w:line="240" w:lineRule="auto"/>
      </w:pPr>
      <w:r>
        <w:continuationSeparator/>
      </w:r>
    </w:p>
  </w:footnote>
  <w:footnote w:id="1">
    <w:p w14:paraId="614AD5F0" w14:textId="77777777" w:rsidR="0005125F" w:rsidRPr="00851FA7" w:rsidRDefault="0005125F" w:rsidP="0005125F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51FA7">
        <w:rPr>
          <w:sz w:val="16"/>
          <w:szCs w:val="16"/>
        </w:rPr>
        <w:t>1("</w:t>
      </w:r>
      <w:proofErr w:type="spellStart"/>
      <w:r w:rsidRPr="00851FA7">
        <w:rPr>
          <w:sz w:val="16"/>
          <w:szCs w:val="16"/>
        </w:rPr>
        <w:t>Сл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r w:rsidRPr="00851FA7">
        <w:rPr>
          <w:sz w:val="16"/>
          <w:szCs w:val="16"/>
        </w:rPr>
        <w:t>гласник</w:t>
      </w:r>
      <w:proofErr w:type="spellEnd"/>
      <w:r w:rsidRPr="00851FA7">
        <w:rPr>
          <w:sz w:val="16"/>
          <w:szCs w:val="16"/>
        </w:rPr>
        <w:t xml:space="preserve"> РС", </w:t>
      </w:r>
      <w:proofErr w:type="spellStart"/>
      <w:r w:rsidRPr="00851FA7">
        <w:rPr>
          <w:sz w:val="16"/>
          <w:szCs w:val="16"/>
        </w:rPr>
        <w:t>бр</w:t>
      </w:r>
      <w:proofErr w:type="spellEnd"/>
      <w:r w:rsidRPr="00851FA7">
        <w:rPr>
          <w:sz w:val="16"/>
          <w:szCs w:val="16"/>
        </w:rPr>
        <w:t>. 43/2003, 51/2003 -</w:t>
      </w:r>
      <w:proofErr w:type="spellStart"/>
      <w:r w:rsidRPr="00851FA7">
        <w:rPr>
          <w:sz w:val="16"/>
          <w:szCs w:val="16"/>
        </w:rPr>
        <w:t>испр</w:t>
      </w:r>
      <w:proofErr w:type="spellEnd"/>
      <w:r w:rsidRPr="00851FA7">
        <w:rPr>
          <w:sz w:val="16"/>
          <w:szCs w:val="16"/>
        </w:rPr>
        <w:t>., 61/2005, 101/2005 -</w:t>
      </w:r>
      <w:proofErr w:type="spellStart"/>
      <w:r w:rsidRPr="00851FA7">
        <w:rPr>
          <w:sz w:val="16"/>
          <w:szCs w:val="16"/>
        </w:rPr>
        <w:t>др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r w:rsidRPr="00851FA7">
        <w:rPr>
          <w:sz w:val="16"/>
          <w:szCs w:val="16"/>
        </w:rPr>
        <w:t>закон</w:t>
      </w:r>
      <w:proofErr w:type="spellEnd"/>
      <w:r w:rsidRPr="00851FA7">
        <w:rPr>
          <w:sz w:val="16"/>
          <w:szCs w:val="16"/>
        </w:rPr>
        <w:t>, 5/2009, 54/2009, 50/2011,</w:t>
      </w:r>
    </w:p>
    <w:p w14:paraId="0EFE3B52" w14:textId="77777777" w:rsidR="0005125F" w:rsidRPr="00851FA7" w:rsidRDefault="0005125F" w:rsidP="0005125F">
      <w:pPr>
        <w:pStyle w:val="FootnoteText"/>
        <w:jc w:val="both"/>
        <w:rPr>
          <w:sz w:val="16"/>
          <w:szCs w:val="16"/>
        </w:rPr>
      </w:pPr>
      <w:r w:rsidRPr="00851FA7">
        <w:rPr>
          <w:sz w:val="16"/>
          <w:szCs w:val="16"/>
        </w:rPr>
        <w:t>70/2011 -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proofErr w:type="gram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.,</w:t>
      </w:r>
      <w:proofErr w:type="gramEnd"/>
      <w:r w:rsidRPr="00851FA7">
        <w:rPr>
          <w:sz w:val="16"/>
          <w:szCs w:val="16"/>
        </w:rPr>
        <w:t xml:space="preserve"> 55/2012 -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proofErr w:type="gram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.,</w:t>
      </w:r>
      <w:proofErr w:type="gramEnd"/>
      <w:r w:rsidRPr="00851FA7">
        <w:rPr>
          <w:sz w:val="16"/>
          <w:szCs w:val="16"/>
        </w:rPr>
        <w:t xml:space="preserve"> 93/2012, 47/2013 -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proofErr w:type="gram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.,</w:t>
      </w:r>
      <w:proofErr w:type="gramEnd"/>
      <w:r w:rsidRPr="00851FA7">
        <w:rPr>
          <w:sz w:val="16"/>
          <w:szCs w:val="16"/>
        </w:rPr>
        <w:t xml:space="preserve"> 65/2013 -</w:t>
      </w:r>
      <w:proofErr w:type="spellStart"/>
      <w:r w:rsidRPr="00851FA7">
        <w:rPr>
          <w:sz w:val="16"/>
          <w:szCs w:val="16"/>
        </w:rPr>
        <w:t>др</w:t>
      </w:r>
      <w:proofErr w:type="spellEnd"/>
      <w:r w:rsidRPr="00851FA7">
        <w:rPr>
          <w:sz w:val="16"/>
          <w:szCs w:val="16"/>
        </w:rPr>
        <w:t>.</w:t>
      </w:r>
    </w:p>
    <w:p w14:paraId="4A36782E" w14:textId="77777777" w:rsidR="0005125F" w:rsidRPr="00851FA7" w:rsidRDefault="0005125F" w:rsidP="0005125F">
      <w:pPr>
        <w:pStyle w:val="FootnoteText"/>
        <w:jc w:val="both"/>
        <w:rPr>
          <w:sz w:val="16"/>
          <w:szCs w:val="16"/>
        </w:rPr>
      </w:pPr>
      <w:proofErr w:type="spellStart"/>
      <w:proofErr w:type="gramStart"/>
      <w:r w:rsidRPr="00851FA7">
        <w:rPr>
          <w:sz w:val="16"/>
          <w:szCs w:val="16"/>
        </w:rPr>
        <w:t>закон</w:t>
      </w:r>
      <w:proofErr w:type="spellEnd"/>
      <w:proofErr w:type="gramEnd"/>
      <w:r w:rsidRPr="00851FA7">
        <w:rPr>
          <w:sz w:val="16"/>
          <w:szCs w:val="16"/>
        </w:rPr>
        <w:t>, 57/2014 -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proofErr w:type="gram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.,</w:t>
      </w:r>
      <w:proofErr w:type="gramEnd"/>
      <w:r w:rsidRPr="00851FA7">
        <w:rPr>
          <w:sz w:val="16"/>
          <w:szCs w:val="16"/>
        </w:rPr>
        <w:t xml:space="preserve"> 45/2015 -</w:t>
      </w:r>
      <w:proofErr w:type="spellStart"/>
      <w:r w:rsidRPr="00851FA7">
        <w:rPr>
          <w:sz w:val="16"/>
          <w:szCs w:val="16"/>
        </w:rPr>
        <w:t>усклађенидин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proofErr w:type="gram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.,</w:t>
      </w:r>
      <w:proofErr w:type="gramEnd"/>
      <w:r w:rsidRPr="00851FA7">
        <w:rPr>
          <w:sz w:val="16"/>
          <w:szCs w:val="16"/>
        </w:rPr>
        <w:t xml:space="preserve"> 83/2015, 112/2015, 50/2016 -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proofErr w:type="gram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.,</w:t>
      </w:r>
      <w:proofErr w:type="gramEnd"/>
    </w:p>
    <w:p w14:paraId="26AD49D0" w14:textId="77777777" w:rsidR="0005125F" w:rsidRPr="00851FA7" w:rsidRDefault="0005125F" w:rsidP="0005125F">
      <w:pPr>
        <w:pStyle w:val="FootnoteText"/>
        <w:jc w:val="both"/>
        <w:rPr>
          <w:sz w:val="16"/>
          <w:szCs w:val="16"/>
        </w:rPr>
      </w:pPr>
      <w:r w:rsidRPr="00851FA7">
        <w:rPr>
          <w:sz w:val="16"/>
          <w:szCs w:val="16"/>
        </w:rPr>
        <w:t>61/2017 -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proofErr w:type="gram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.,</w:t>
      </w:r>
      <w:proofErr w:type="gramEnd"/>
      <w:r w:rsidRPr="00851FA7">
        <w:rPr>
          <w:sz w:val="16"/>
          <w:szCs w:val="16"/>
        </w:rPr>
        <w:t xml:space="preserve"> 113/2017, 3/2018 -</w:t>
      </w:r>
      <w:proofErr w:type="spellStart"/>
      <w:r w:rsidRPr="00851FA7">
        <w:rPr>
          <w:sz w:val="16"/>
          <w:szCs w:val="16"/>
        </w:rPr>
        <w:t>испр</w:t>
      </w:r>
      <w:proofErr w:type="spellEnd"/>
      <w:r w:rsidRPr="00851FA7">
        <w:rPr>
          <w:sz w:val="16"/>
          <w:szCs w:val="16"/>
        </w:rPr>
        <w:t>., 50/2018 -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 xml:space="preserve">, 95/2018, 38/2019 - </w:t>
      </w:r>
      <w:proofErr w:type="spellStart"/>
      <w:r w:rsidRPr="00851FA7">
        <w:rPr>
          <w:sz w:val="16"/>
          <w:szCs w:val="16"/>
        </w:rPr>
        <w:t>усклађени</w:t>
      </w:r>
      <w:proofErr w:type="spellEnd"/>
    </w:p>
    <w:p w14:paraId="60F586E1" w14:textId="77777777" w:rsidR="0005125F" w:rsidRPr="00851FA7" w:rsidRDefault="0005125F" w:rsidP="0005125F">
      <w:pPr>
        <w:pStyle w:val="FootnoteText"/>
        <w:jc w:val="both"/>
        <w:rPr>
          <w:sz w:val="16"/>
          <w:szCs w:val="16"/>
        </w:rPr>
      </w:pPr>
      <w:proofErr w:type="spellStart"/>
      <w:proofErr w:type="gramStart"/>
      <w:r w:rsidRPr="00851FA7">
        <w:rPr>
          <w:sz w:val="16"/>
          <w:szCs w:val="16"/>
        </w:rPr>
        <w:t>дин</w:t>
      </w:r>
      <w:proofErr w:type="spellEnd"/>
      <w:proofErr w:type="gramEnd"/>
      <w:r w:rsidRPr="00851FA7">
        <w:rPr>
          <w:sz w:val="16"/>
          <w:szCs w:val="16"/>
        </w:rPr>
        <w:t xml:space="preserve">. </w:t>
      </w:r>
      <w:proofErr w:type="spellStart"/>
      <w:proofErr w:type="gram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.,</w:t>
      </w:r>
      <w:proofErr w:type="gramEnd"/>
      <w:r w:rsidRPr="00851FA7">
        <w:rPr>
          <w:sz w:val="16"/>
          <w:szCs w:val="16"/>
        </w:rPr>
        <w:t xml:space="preserve"> 86/19, 90/2019 - </w:t>
      </w:r>
      <w:proofErr w:type="spellStart"/>
      <w:r w:rsidRPr="00851FA7">
        <w:rPr>
          <w:sz w:val="16"/>
          <w:szCs w:val="16"/>
        </w:rPr>
        <w:t>испр</w:t>
      </w:r>
      <w:proofErr w:type="spellEnd"/>
      <w:r w:rsidRPr="00851FA7">
        <w:rPr>
          <w:sz w:val="16"/>
          <w:szCs w:val="16"/>
        </w:rPr>
        <w:t xml:space="preserve">., 98/2020 – 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дин.изн</w:t>
      </w:r>
      <w:proofErr w:type="spellEnd"/>
      <w:r w:rsidRPr="00851FA7">
        <w:rPr>
          <w:sz w:val="16"/>
          <w:szCs w:val="16"/>
        </w:rPr>
        <w:t xml:space="preserve">., 144/2020, 62/2021- 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r w:rsidRPr="00851FA7">
        <w:rPr>
          <w:sz w:val="16"/>
          <w:szCs w:val="16"/>
        </w:rPr>
        <w:t>изн.и</w:t>
      </w:r>
      <w:proofErr w:type="spellEnd"/>
    </w:p>
    <w:p w14:paraId="4644492B" w14:textId="77777777" w:rsidR="0005125F" w:rsidRPr="003621D7" w:rsidRDefault="0005125F" w:rsidP="0005125F">
      <w:pPr>
        <w:pStyle w:val="FootnoteText"/>
        <w:jc w:val="both"/>
        <w:rPr>
          <w:sz w:val="16"/>
          <w:szCs w:val="16"/>
          <w:lang w:val="sr-Cyrl-RS"/>
        </w:rPr>
      </w:pPr>
      <w:r w:rsidRPr="00851FA7">
        <w:rPr>
          <w:sz w:val="16"/>
          <w:szCs w:val="16"/>
        </w:rPr>
        <w:t xml:space="preserve">54/2023 - </w:t>
      </w:r>
      <w:proofErr w:type="spellStart"/>
      <w:r w:rsidRPr="00851FA7">
        <w:rPr>
          <w:sz w:val="16"/>
          <w:szCs w:val="16"/>
        </w:rPr>
        <w:t>усклађени</w:t>
      </w:r>
      <w:proofErr w:type="spellEnd"/>
      <w:r w:rsidRPr="00851FA7">
        <w:rPr>
          <w:sz w:val="16"/>
          <w:szCs w:val="16"/>
        </w:rPr>
        <w:t xml:space="preserve"> </w:t>
      </w:r>
      <w:proofErr w:type="spellStart"/>
      <w:r w:rsidRPr="00851FA7">
        <w:rPr>
          <w:sz w:val="16"/>
          <w:szCs w:val="16"/>
        </w:rPr>
        <w:t>дин</w:t>
      </w:r>
      <w:proofErr w:type="spellEnd"/>
      <w:r w:rsidRPr="00851FA7">
        <w:rPr>
          <w:sz w:val="16"/>
          <w:szCs w:val="16"/>
        </w:rPr>
        <w:t xml:space="preserve">. </w:t>
      </w:r>
      <w:proofErr w:type="spellStart"/>
      <w:r w:rsidRPr="00851FA7">
        <w:rPr>
          <w:sz w:val="16"/>
          <w:szCs w:val="16"/>
        </w:rPr>
        <w:t>изн</w:t>
      </w:r>
      <w:proofErr w:type="spellEnd"/>
      <w:r w:rsidRPr="00851FA7">
        <w:rPr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20F7"/>
    <w:multiLevelType w:val="hybridMultilevel"/>
    <w:tmpl w:val="849865B2"/>
    <w:lvl w:ilvl="0" w:tplc="C470ACE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031" w:hanging="360"/>
      </w:pPr>
    </w:lvl>
    <w:lvl w:ilvl="2" w:tplc="0409001B">
      <w:start w:val="1"/>
      <w:numFmt w:val="lowerRoman"/>
      <w:lvlText w:val="%3."/>
      <w:lvlJc w:val="right"/>
      <w:pPr>
        <w:ind w:left="4751" w:hanging="180"/>
      </w:pPr>
    </w:lvl>
    <w:lvl w:ilvl="3" w:tplc="0409000F">
      <w:start w:val="1"/>
      <w:numFmt w:val="decimal"/>
      <w:lvlText w:val="%4."/>
      <w:lvlJc w:val="left"/>
      <w:pPr>
        <w:ind w:left="5471" w:hanging="360"/>
      </w:pPr>
    </w:lvl>
    <w:lvl w:ilvl="4" w:tplc="04090019">
      <w:start w:val="1"/>
      <w:numFmt w:val="lowerLetter"/>
      <w:lvlText w:val="%5."/>
      <w:lvlJc w:val="left"/>
      <w:pPr>
        <w:ind w:left="6191" w:hanging="360"/>
      </w:pPr>
    </w:lvl>
    <w:lvl w:ilvl="5" w:tplc="0409001B">
      <w:start w:val="1"/>
      <w:numFmt w:val="lowerRoman"/>
      <w:lvlText w:val="%6."/>
      <w:lvlJc w:val="right"/>
      <w:pPr>
        <w:ind w:left="6911" w:hanging="180"/>
      </w:pPr>
    </w:lvl>
    <w:lvl w:ilvl="6" w:tplc="0409000F">
      <w:start w:val="1"/>
      <w:numFmt w:val="decimal"/>
      <w:lvlText w:val="%7."/>
      <w:lvlJc w:val="left"/>
      <w:pPr>
        <w:ind w:left="7631" w:hanging="360"/>
      </w:pPr>
    </w:lvl>
    <w:lvl w:ilvl="7" w:tplc="04090019">
      <w:start w:val="1"/>
      <w:numFmt w:val="lowerLetter"/>
      <w:lvlText w:val="%8."/>
      <w:lvlJc w:val="left"/>
      <w:pPr>
        <w:ind w:left="8351" w:hanging="360"/>
      </w:pPr>
    </w:lvl>
    <w:lvl w:ilvl="8" w:tplc="0409001B">
      <w:start w:val="1"/>
      <w:numFmt w:val="lowerRoman"/>
      <w:lvlText w:val="%9."/>
      <w:lvlJc w:val="right"/>
      <w:pPr>
        <w:ind w:left="9071" w:hanging="180"/>
      </w:pPr>
    </w:lvl>
  </w:abstractNum>
  <w:abstractNum w:abstractNumId="1" w15:restartNumberingAfterBreak="0">
    <w:nsid w:val="33340825"/>
    <w:multiLevelType w:val="hybridMultilevel"/>
    <w:tmpl w:val="F2EE3B5A"/>
    <w:lvl w:ilvl="0" w:tplc="06AEB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563D"/>
    <w:multiLevelType w:val="hybridMultilevel"/>
    <w:tmpl w:val="5A7A6DB4"/>
    <w:lvl w:ilvl="0" w:tplc="A538C6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A34892"/>
    <w:multiLevelType w:val="multilevel"/>
    <w:tmpl w:val="88AEE7EE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FF4B4A"/>
    <w:multiLevelType w:val="hybridMultilevel"/>
    <w:tmpl w:val="5AA2588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E1CA8"/>
    <w:multiLevelType w:val="hybridMultilevel"/>
    <w:tmpl w:val="120C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A435D"/>
    <w:multiLevelType w:val="hybridMultilevel"/>
    <w:tmpl w:val="0DC6E90C"/>
    <w:lvl w:ilvl="0" w:tplc="6FB27CA8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388" w:hanging="360"/>
      </w:pPr>
    </w:lvl>
    <w:lvl w:ilvl="2" w:tplc="0409001B">
      <w:start w:val="1"/>
      <w:numFmt w:val="lowerRoman"/>
      <w:lvlText w:val="%3."/>
      <w:lvlJc w:val="right"/>
      <w:pPr>
        <w:ind w:left="5108" w:hanging="180"/>
      </w:pPr>
    </w:lvl>
    <w:lvl w:ilvl="3" w:tplc="0409000F">
      <w:start w:val="1"/>
      <w:numFmt w:val="decimal"/>
      <w:lvlText w:val="%4."/>
      <w:lvlJc w:val="left"/>
      <w:pPr>
        <w:ind w:left="5828" w:hanging="360"/>
      </w:pPr>
    </w:lvl>
    <w:lvl w:ilvl="4" w:tplc="04090019">
      <w:start w:val="1"/>
      <w:numFmt w:val="lowerLetter"/>
      <w:lvlText w:val="%5."/>
      <w:lvlJc w:val="left"/>
      <w:pPr>
        <w:ind w:left="6548" w:hanging="360"/>
      </w:pPr>
    </w:lvl>
    <w:lvl w:ilvl="5" w:tplc="0409001B">
      <w:start w:val="1"/>
      <w:numFmt w:val="lowerRoman"/>
      <w:lvlText w:val="%6."/>
      <w:lvlJc w:val="right"/>
      <w:pPr>
        <w:ind w:left="7268" w:hanging="180"/>
      </w:pPr>
    </w:lvl>
    <w:lvl w:ilvl="6" w:tplc="0409000F">
      <w:start w:val="1"/>
      <w:numFmt w:val="decimal"/>
      <w:lvlText w:val="%7."/>
      <w:lvlJc w:val="left"/>
      <w:pPr>
        <w:ind w:left="7988" w:hanging="360"/>
      </w:pPr>
    </w:lvl>
    <w:lvl w:ilvl="7" w:tplc="04090019">
      <w:start w:val="1"/>
      <w:numFmt w:val="lowerLetter"/>
      <w:lvlText w:val="%8."/>
      <w:lvlJc w:val="left"/>
      <w:pPr>
        <w:ind w:left="8708" w:hanging="360"/>
      </w:pPr>
    </w:lvl>
    <w:lvl w:ilvl="8" w:tplc="0409001B">
      <w:start w:val="1"/>
      <w:numFmt w:val="lowerRoman"/>
      <w:lvlText w:val="%9."/>
      <w:lvlJc w:val="right"/>
      <w:pPr>
        <w:ind w:left="9428" w:hanging="180"/>
      </w:pPr>
    </w:lvl>
  </w:abstractNum>
  <w:abstractNum w:abstractNumId="7" w15:restartNumberingAfterBreak="0">
    <w:nsid w:val="725C0AB3"/>
    <w:multiLevelType w:val="hybridMultilevel"/>
    <w:tmpl w:val="67185A8C"/>
    <w:lvl w:ilvl="0" w:tplc="D388BEF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11BA2"/>
    <w:multiLevelType w:val="hybridMultilevel"/>
    <w:tmpl w:val="D8E6A1B6"/>
    <w:lvl w:ilvl="0" w:tplc="99AAB7E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FB"/>
    <w:rsid w:val="000151A7"/>
    <w:rsid w:val="00017844"/>
    <w:rsid w:val="000457D9"/>
    <w:rsid w:val="0005125F"/>
    <w:rsid w:val="000A0621"/>
    <w:rsid w:val="000A7A6D"/>
    <w:rsid w:val="000B218A"/>
    <w:rsid w:val="000B3E92"/>
    <w:rsid w:val="000D2FEB"/>
    <w:rsid w:val="000F12A7"/>
    <w:rsid w:val="00100D67"/>
    <w:rsid w:val="0010309D"/>
    <w:rsid w:val="00104743"/>
    <w:rsid w:val="001050A7"/>
    <w:rsid w:val="00106D20"/>
    <w:rsid w:val="00115652"/>
    <w:rsid w:val="0015376F"/>
    <w:rsid w:val="0016362F"/>
    <w:rsid w:val="00175072"/>
    <w:rsid w:val="00186C05"/>
    <w:rsid w:val="00193425"/>
    <w:rsid w:val="001B5F7B"/>
    <w:rsid w:val="001F066B"/>
    <w:rsid w:val="00204D80"/>
    <w:rsid w:val="0022455B"/>
    <w:rsid w:val="002376F5"/>
    <w:rsid w:val="0024421C"/>
    <w:rsid w:val="002655B3"/>
    <w:rsid w:val="002703AC"/>
    <w:rsid w:val="00271285"/>
    <w:rsid w:val="00295EAD"/>
    <w:rsid w:val="002E1392"/>
    <w:rsid w:val="00331390"/>
    <w:rsid w:val="003621D7"/>
    <w:rsid w:val="00363B8E"/>
    <w:rsid w:val="00365350"/>
    <w:rsid w:val="0037700F"/>
    <w:rsid w:val="003C4D36"/>
    <w:rsid w:val="003C6EA9"/>
    <w:rsid w:val="003D1F2E"/>
    <w:rsid w:val="003E4BF1"/>
    <w:rsid w:val="003F5F4C"/>
    <w:rsid w:val="00421CB6"/>
    <w:rsid w:val="00423A08"/>
    <w:rsid w:val="00440673"/>
    <w:rsid w:val="00444E44"/>
    <w:rsid w:val="004604A4"/>
    <w:rsid w:val="004871FF"/>
    <w:rsid w:val="00495C3B"/>
    <w:rsid w:val="004E0419"/>
    <w:rsid w:val="004F420D"/>
    <w:rsid w:val="0050584B"/>
    <w:rsid w:val="00506470"/>
    <w:rsid w:val="005379E8"/>
    <w:rsid w:val="0054173A"/>
    <w:rsid w:val="005607E8"/>
    <w:rsid w:val="005612D0"/>
    <w:rsid w:val="00566748"/>
    <w:rsid w:val="005727FB"/>
    <w:rsid w:val="005732F0"/>
    <w:rsid w:val="0057631B"/>
    <w:rsid w:val="005A1FCB"/>
    <w:rsid w:val="005F023C"/>
    <w:rsid w:val="00620C2E"/>
    <w:rsid w:val="006212CD"/>
    <w:rsid w:val="00634178"/>
    <w:rsid w:val="00644BC1"/>
    <w:rsid w:val="00652B0B"/>
    <w:rsid w:val="00656614"/>
    <w:rsid w:val="0066048F"/>
    <w:rsid w:val="00661BB9"/>
    <w:rsid w:val="00670829"/>
    <w:rsid w:val="00680599"/>
    <w:rsid w:val="00682AC1"/>
    <w:rsid w:val="006A55A1"/>
    <w:rsid w:val="006C097C"/>
    <w:rsid w:val="006C542C"/>
    <w:rsid w:val="00710564"/>
    <w:rsid w:val="007154CD"/>
    <w:rsid w:val="00724981"/>
    <w:rsid w:val="0073277B"/>
    <w:rsid w:val="00735DAF"/>
    <w:rsid w:val="00761099"/>
    <w:rsid w:val="007707E6"/>
    <w:rsid w:val="00772EA5"/>
    <w:rsid w:val="00774B0A"/>
    <w:rsid w:val="0078064C"/>
    <w:rsid w:val="00797A27"/>
    <w:rsid w:val="007A13F1"/>
    <w:rsid w:val="007B689A"/>
    <w:rsid w:val="007E2361"/>
    <w:rsid w:val="008117AD"/>
    <w:rsid w:val="00811AF5"/>
    <w:rsid w:val="00814F72"/>
    <w:rsid w:val="00832E83"/>
    <w:rsid w:val="008347DE"/>
    <w:rsid w:val="00856439"/>
    <w:rsid w:val="0086170C"/>
    <w:rsid w:val="00862B4A"/>
    <w:rsid w:val="008775CE"/>
    <w:rsid w:val="008A5327"/>
    <w:rsid w:val="008B14B4"/>
    <w:rsid w:val="008D7D93"/>
    <w:rsid w:val="008E0828"/>
    <w:rsid w:val="008E36DB"/>
    <w:rsid w:val="00923608"/>
    <w:rsid w:val="009741A0"/>
    <w:rsid w:val="00995E81"/>
    <w:rsid w:val="009A2603"/>
    <w:rsid w:val="009C288B"/>
    <w:rsid w:val="009D3B29"/>
    <w:rsid w:val="009F25E0"/>
    <w:rsid w:val="009F5510"/>
    <w:rsid w:val="00A27610"/>
    <w:rsid w:val="00A326C7"/>
    <w:rsid w:val="00A35C00"/>
    <w:rsid w:val="00A54DC0"/>
    <w:rsid w:val="00A6794C"/>
    <w:rsid w:val="00AA5E3B"/>
    <w:rsid w:val="00AE77AB"/>
    <w:rsid w:val="00AF13E1"/>
    <w:rsid w:val="00B30C16"/>
    <w:rsid w:val="00B365E0"/>
    <w:rsid w:val="00B806C1"/>
    <w:rsid w:val="00B868CC"/>
    <w:rsid w:val="00B939BE"/>
    <w:rsid w:val="00BA5B92"/>
    <w:rsid w:val="00BB6347"/>
    <w:rsid w:val="00BE73FA"/>
    <w:rsid w:val="00C130B8"/>
    <w:rsid w:val="00C21219"/>
    <w:rsid w:val="00C45AFC"/>
    <w:rsid w:val="00C6090C"/>
    <w:rsid w:val="00C85CCA"/>
    <w:rsid w:val="00C878B3"/>
    <w:rsid w:val="00CB3A92"/>
    <w:rsid w:val="00CC714A"/>
    <w:rsid w:val="00CE36BC"/>
    <w:rsid w:val="00D00B66"/>
    <w:rsid w:val="00D106D8"/>
    <w:rsid w:val="00D3425D"/>
    <w:rsid w:val="00D472B5"/>
    <w:rsid w:val="00D50141"/>
    <w:rsid w:val="00D7736D"/>
    <w:rsid w:val="00DC7400"/>
    <w:rsid w:val="00DE281B"/>
    <w:rsid w:val="00DE3C7C"/>
    <w:rsid w:val="00DF406F"/>
    <w:rsid w:val="00E04D4F"/>
    <w:rsid w:val="00E10016"/>
    <w:rsid w:val="00E10D0C"/>
    <w:rsid w:val="00E60C15"/>
    <w:rsid w:val="00E713E4"/>
    <w:rsid w:val="00E83C13"/>
    <w:rsid w:val="00EC2348"/>
    <w:rsid w:val="00EE42F2"/>
    <w:rsid w:val="00EF02AB"/>
    <w:rsid w:val="00F1570B"/>
    <w:rsid w:val="00F20FE5"/>
    <w:rsid w:val="00F5611B"/>
    <w:rsid w:val="00F56AFD"/>
    <w:rsid w:val="00F6606B"/>
    <w:rsid w:val="00F8015F"/>
    <w:rsid w:val="00F8349E"/>
    <w:rsid w:val="00F85EAC"/>
    <w:rsid w:val="00F91D04"/>
    <w:rsid w:val="00F94B49"/>
    <w:rsid w:val="00FA45BC"/>
    <w:rsid w:val="00FB2127"/>
    <w:rsid w:val="00FB3DF2"/>
    <w:rsid w:val="00FC49A6"/>
    <w:rsid w:val="00FC56CB"/>
    <w:rsid w:val="00FD4E9F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3373"/>
  <w15:chartTrackingRefBased/>
  <w15:docId w15:val="{968E4753-2EA9-489C-80F6-4085FA3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735DAF"/>
    <w:pPr>
      <w:ind w:left="720"/>
      <w:contextualSpacing/>
    </w:p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735DAF"/>
  </w:style>
  <w:style w:type="table" w:styleId="TableGrid">
    <w:name w:val="Table Grid"/>
    <w:basedOn w:val="TableNormal"/>
    <w:uiPriority w:val="39"/>
    <w:rsid w:val="0083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05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125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5125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5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9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3E16-0CFA-432F-8A03-BDBF42DE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Simeunović</dc:creator>
  <cp:keywords/>
  <dc:description/>
  <cp:lastModifiedBy>Milja Vukovic</cp:lastModifiedBy>
  <cp:revision>133</cp:revision>
  <cp:lastPrinted>2024-07-25T08:34:00Z</cp:lastPrinted>
  <dcterms:created xsi:type="dcterms:W3CDTF">2024-07-05T13:34:00Z</dcterms:created>
  <dcterms:modified xsi:type="dcterms:W3CDTF">2024-08-02T07:21:00Z</dcterms:modified>
</cp:coreProperties>
</file>